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905F1" w14:textId="77777777" w:rsidR="00B64A70" w:rsidRPr="007E74ED" w:rsidRDefault="00B64A70" w:rsidP="00B64A70">
      <w:pPr>
        <w:pStyle w:val="1"/>
        <w:jc w:val="center"/>
        <w:rPr>
          <w:rFonts w:ascii="Times New Roman" w:hAnsi="Times New Roman"/>
          <w:color w:val="000000"/>
          <w:szCs w:val="28"/>
        </w:rPr>
      </w:pPr>
      <w:r w:rsidRPr="007E74ED">
        <w:rPr>
          <w:rFonts w:ascii="Times New Roman" w:hAnsi="Times New Roman"/>
          <w:noProof/>
          <w:color w:val="000000"/>
          <w:szCs w:val="28"/>
        </w:rPr>
        <w:drawing>
          <wp:inline distT="0" distB="0" distL="0" distR="0" wp14:anchorId="01D3BC4E" wp14:editId="32EBA253">
            <wp:extent cx="617220" cy="762000"/>
            <wp:effectExtent l="0" t="0" r="0" b="0"/>
            <wp:docPr id="3" name="Рисунок 3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5BDC0" w14:textId="77777777" w:rsidR="00B64A70" w:rsidRPr="007E74ED" w:rsidRDefault="00B64A70" w:rsidP="00B64A70">
      <w:pPr>
        <w:pStyle w:val="1"/>
        <w:jc w:val="center"/>
        <w:rPr>
          <w:rFonts w:ascii="Times New Roman" w:hAnsi="Times New Roman"/>
          <w:caps/>
          <w:color w:val="000000"/>
          <w:szCs w:val="28"/>
        </w:rPr>
      </w:pPr>
      <w:r w:rsidRPr="007E74ED">
        <w:rPr>
          <w:rFonts w:ascii="Times New Roman" w:hAnsi="Times New Roman"/>
          <w:caps/>
          <w:color w:val="000000"/>
          <w:szCs w:val="28"/>
        </w:rPr>
        <w:t>местная Администрация</w:t>
      </w:r>
    </w:p>
    <w:p w14:paraId="315D485E" w14:textId="77777777" w:rsidR="00B64A70" w:rsidRPr="007E74ED" w:rsidRDefault="00B64A70" w:rsidP="00B64A70">
      <w:pPr>
        <w:pStyle w:val="1"/>
        <w:jc w:val="center"/>
        <w:rPr>
          <w:rFonts w:ascii="Times New Roman" w:hAnsi="Times New Roman"/>
          <w:color w:val="000000"/>
          <w:szCs w:val="28"/>
        </w:rPr>
      </w:pPr>
      <w:r w:rsidRPr="007E74ED">
        <w:rPr>
          <w:rFonts w:ascii="Times New Roman" w:hAnsi="Times New Roman"/>
          <w:color w:val="000000"/>
          <w:szCs w:val="28"/>
        </w:rPr>
        <w:t>МУНИЦИПАЛЬНОГО ОБРАЗОВАНИЯ ГОРОД ПЕТЕРГОФ</w:t>
      </w:r>
    </w:p>
    <w:p w14:paraId="62ADFAEA" w14:textId="599BDC53" w:rsidR="00B64A70" w:rsidRPr="007E74ED" w:rsidRDefault="00B64A70" w:rsidP="00B64A7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74ED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</w:t>
      </w:r>
      <w:r w:rsidR="00EB7021">
        <w:rPr>
          <w:rFonts w:ascii="Times New Roman" w:hAnsi="Times New Roman" w:cs="Times New Roman"/>
          <w:b/>
          <w:color w:val="000000"/>
          <w:sz w:val="28"/>
          <w:szCs w:val="28"/>
        </w:rPr>
        <w:t>____</w:t>
      </w:r>
      <w:r w:rsidRPr="007E74ED">
        <w:rPr>
          <w:rFonts w:ascii="Times New Roman" w:hAnsi="Times New Roman" w:cs="Times New Roman"/>
          <w:b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</w:p>
    <w:p w14:paraId="477FC8C3" w14:textId="1F4425AB" w:rsidR="00B64A70" w:rsidRDefault="00B64A70" w:rsidP="00B64A70">
      <w:pPr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7E74ED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ПОСТАНОВЛЕНИЕ</w:t>
      </w:r>
    </w:p>
    <w:p w14:paraId="0C45ADF2" w14:textId="77777777" w:rsidR="00B64A70" w:rsidRPr="007E74ED" w:rsidRDefault="00B64A70" w:rsidP="00B64A70">
      <w:pPr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14:paraId="682ECCDE" w14:textId="177E94FC" w:rsidR="00B64A70" w:rsidRPr="00AF79D9" w:rsidRDefault="00EB7021" w:rsidP="00B64A7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07.04.</w:t>
      </w:r>
      <w:r w:rsidR="00B64A70" w:rsidRPr="00AF79D9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AF79D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64A70" w:rsidRPr="00AF79D9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B64A70" w:rsidRPr="00AF79D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</w:t>
      </w:r>
      <w:r w:rsidR="00AF79D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B64A70" w:rsidRPr="00AF79D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64A70" w:rsidRPr="00AF79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64A70" w:rsidRPr="00AF79D9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B64A70" w:rsidRPr="00AF79D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B64A70" w:rsidRPr="00AF79D9">
        <w:rPr>
          <w:rFonts w:ascii="Times New Roman" w:hAnsi="Times New Roman" w:cs="Times New Roman"/>
          <w:color w:val="000000"/>
          <w:sz w:val="24"/>
          <w:szCs w:val="24"/>
        </w:rPr>
        <w:t xml:space="preserve">  № </w:t>
      </w: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</w:p>
    <w:p w14:paraId="66764414" w14:textId="77777777" w:rsidR="00B64A70" w:rsidRPr="007E74ED" w:rsidRDefault="00B64A70" w:rsidP="00B64A70">
      <w:pPr>
        <w:pStyle w:val="3"/>
        <w:ind w:right="4862"/>
        <w:rPr>
          <w:b/>
          <w:sz w:val="28"/>
          <w:szCs w:val="28"/>
        </w:rPr>
      </w:pPr>
    </w:p>
    <w:tbl>
      <w:tblPr>
        <w:tblW w:w="9569" w:type="dxa"/>
        <w:tblLayout w:type="fixed"/>
        <w:tblLook w:val="0000" w:firstRow="0" w:lastRow="0" w:firstColumn="0" w:lastColumn="0" w:noHBand="0" w:noVBand="0"/>
      </w:tblPr>
      <w:tblGrid>
        <w:gridCol w:w="5778"/>
        <w:gridCol w:w="3791"/>
      </w:tblGrid>
      <w:tr w:rsidR="00B64A70" w:rsidRPr="007E74ED" w14:paraId="6EEE08FA" w14:textId="77777777" w:rsidTr="00D53956">
        <w:tc>
          <w:tcPr>
            <w:tcW w:w="5778" w:type="dxa"/>
          </w:tcPr>
          <w:p w14:paraId="621E8E87" w14:textId="73477950" w:rsidR="00B64A70" w:rsidRDefault="00B64A70" w:rsidP="00D5395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7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6C528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8517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местной администрации муниципального образования город Петергоф от 14.01.2013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5170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по предоставлению государственной услуги по выдаче разрешения органом опеки и попечительства на заключение в организациях кинематографии, театрах, театральных и концертных организациях, цирках трудового договора с лицами, не достигшими возраста 14 лет, для участия в создании и (или) исполнении (экспонировании) произведений без ущерба здоровью и нравственному развитию в рамках осуществления отдельных государственных полномочий Санкт-Петербурга» (с изм. от 20.05.2013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  <w:r w:rsidR="000D6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79D9">
              <w:rPr>
                <w:rFonts w:ascii="Times New Roman" w:hAnsi="Times New Roman" w:cs="Times New Roman"/>
                <w:sz w:val="24"/>
                <w:szCs w:val="24"/>
              </w:rPr>
              <w:t>,от 13.07.2020</w:t>
            </w:r>
            <w:r w:rsidR="000D6A9A">
              <w:rPr>
                <w:rFonts w:ascii="Times New Roman" w:hAnsi="Times New Roman" w:cs="Times New Roman"/>
                <w:sz w:val="24"/>
                <w:szCs w:val="24"/>
              </w:rPr>
              <w:t xml:space="preserve"> № 63</w:t>
            </w:r>
            <w:r w:rsidRPr="006851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94EB406" w14:textId="77777777" w:rsidR="00B64A70" w:rsidRPr="00685170" w:rsidRDefault="00B64A70" w:rsidP="00D5395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14:paraId="6B5D21FE" w14:textId="77777777" w:rsidR="00B64A70" w:rsidRPr="007E74ED" w:rsidRDefault="00B64A70" w:rsidP="00D53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DB5AD4" w14:textId="739422E7" w:rsidR="00B64A70" w:rsidRPr="00091F9D" w:rsidRDefault="00B64A70" w:rsidP="00B64A7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F9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C5287" w:rsidRPr="00091F9D">
        <w:rPr>
          <w:rFonts w:ascii="Times New Roman" w:hAnsi="Times New Roman" w:cs="Times New Roman"/>
          <w:sz w:val="28"/>
          <w:szCs w:val="28"/>
        </w:rPr>
        <w:t>приведения нормативного правового акта в соответствии с требованиями законодательства местная администрация мун</w:t>
      </w:r>
      <w:r w:rsidR="00091F9D" w:rsidRPr="00091F9D">
        <w:rPr>
          <w:rFonts w:ascii="Times New Roman" w:hAnsi="Times New Roman" w:cs="Times New Roman"/>
          <w:sz w:val="28"/>
          <w:szCs w:val="28"/>
        </w:rPr>
        <w:t>и</w:t>
      </w:r>
      <w:r w:rsidR="006C5287" w:rsidRPr="00091F9D">
        <w:rPr>
          <w:rFonts w:ascii="Times New Roman" w:hAnsi="Times New Roman" w:cs="Times New Roman"/>
          <w:sz w:val="28"/>
          <w:szCs w:val="28"/>
        </w:rPr>
        <w:t xml:space="preserve">ципального образования город Петергоф </w:t>
      </w:r>
    </w:p>
    <w:p w14:paraId="4638422B" w14:textId="77777777" w:rsidR="00B64A70" w:rsidRPr="00091F9D" w:rsidRDefault="00B64A70" w:rsidP="00B64A70">
      <w:pPr>
        <w:autoSpaceDE w:val="0"/>
        <w:autoSpaceDN w:val="0"/>
        <w:adjustRightInd w:val="0"/>
        <w:ind w:left="28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1F9D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774F4C93" w14:textId="382B2F31" w:rsidR="00B64A70" w:rsidRPr="00091F9D" w:rsidRDefault="00B64A70" w:rsidP="00656325">
      <w:pPr>
        <w:tabs>
          <w:tab w:val="left" w:pos="581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1F9D">
        <w:rPr>
          <w:rFonts w:ascii="Times New Roman" w:hAnsi="Times New Roman" w:cs="Times New Roman"/>
          <w:sz w:val="28"/>
          <w:szCs w:val="28"/>
        </w:rPr>
        <w:t xml:space="preserve">        1. Внести в Административный регламент по предоставлению </w:t>
      </w:r>
      <w:r w:rsidR="00656325" w:rsidRPr="00091F9D">
        <w:rPr>
          <w:rFonts w:ascii="Times New Roman" w:hAnsi="Times New Roman" w:cs="Times New Roman"/>
          <w:sz w:val="28"/>
          <w:szCs w:val="28"/>
        </w:rPr>
        <w:t xml:space="preserve">по предоставлению государственной услуги по выдаче разрешения органом опеки и попечительства на заключение в организациях кинематографии, театрах, театральных и концертных организациях, цирках трудового договора с лицами, не достигшими возраста 14 лет, для участия в создании и (или) исполнении (экспонировании) произведений без ущерба здоровью и нравственному развитию в рамках осуществления отдельных государственных полномочий Санкт-Петербурга», утвержденный постановлением местной администрации муниципального образования город Петергоф от 14.01.2013 № 1 (с изм. от </w:t>
      </w:r>
      <w:r w:rsidR="00656325" w:rsidRPr="00091F9D">
        <w:rPr>
          <w:rFonts w:ascii="Times New Roman" w:hAnsi="Times New Roman" w:cs="Times New Roman"/>
          <w:sz w:val="28"/>
          <w:szCs w:val="28"/>
        </w:rPr>
        <w:lastRenderedPageBreak/>
        <w:t>20.05.2013 № 7</w:t>
      </w:r>
      <w:r w:rsidR="000D6A9A" w:rsidRPr="00091F9D">
        <w:rPr>
          <w:rFonts w:ascii="Times New Roman" w:hAnsi="Times New Roman" w:cs="Times New Roman"/>
          <w:sz w:val="28"/>
          <w:szCs w:val="28"/>
        </w:rPr>
        <w:t>2</w:t>
      </w:r>
      <w:r w:rsidR="00656325" w:rsidRPr="00091F9D">
        <w:rPr>
          <w:rFonts w:ascii="Times New Roman" w:hAnsi="Times New Roman" w:cs="Times New Roman"/>
          <w:sz w:val="28"/>
          <w:szCs w:val="28"/>
        </w:rPr>
        <w:t>,</w:t>
      </w:r>
      <w:r w:rsidR="006C5287" w:rsidRPr="00091F9D">
        <w:rPr>
          <w:rFonts w:ascii="Times New Roman" w:hAnsi="Times New Roman" w:cs="Times New Roman"/>
          <w:sz w:val="28"/>
          <w:szCs w:val="28"/>
        </w:rPr>
        <w:t xml:space="preserve"> </w:t>
      </w:r>
      <w:r w:rsidR="00656325" w:rsidRPr="00091F9D">
        <w:rPr>
          <w:rFonts w:ascii="Times New Roman" w:hAnsi="Times New Roman" w:cs="Times New Roman"/>
          <w:sz w:val="28"/>
          <w:szCs w:val="28"/>
        </w:rPr>
        <w:t>от 13.07.2020</w:t>
      </w:r>
      <w:r w:rsidR="000D6A9A" w:rsidRPr="00091F9D">
        <w:rPr>
          <w:rFonts w:ascii="Times New Roman" w:hAnsi="Times New Roman" w:cs="Times New Roman"/>
          <w:sz w:val="28"/>
          <w:szCs w:val="28"/>
        </w:rPr>
        <w:t xml:space="preserve"> № 63</w:t>
      </w:r>
      <w:r w:rsidR="00656325" w:rsidRPr="00091F9D">
        <w:rPr>
          <w:rFonts w:ascii="Times New Roman" w:hAnsi="Times New Roman" w:cs="Times New Roman"/>
          <w:sz w:val="28"/>
          <w:szCs w:val="28"/>
        </w:rPr>
        <w:t xml:space="preserve">) </w:t>
      </w:r>
      <w:r w:rsidRPr="00091F9D">
        <w:rPr>
          <w:rFonts w:ascii="Times New Roman" w:hAnsi="Times New Roman" w:cs="Times New Roman"/>
          <w:sz w:val="28"/>
          <w:szCs w:val="28"/>
        </w:rPr>
        <w:t>(далее-Административный регламент)</w:t>
      </w:r>
      <w:r w:rsidR="006C5287" w:rsidRPr="00091F9D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74435A" w:rsidRPr="00091F9D">
        <w:rPr>
          <w:rFonts w:ascii="Times New Roman" w:hAnsi="Times New Roman" w:cs="Times New Roman"/>
          <w:sz w:val="28"/>
          <w:szCs w:val="28"/>
        </w:rPr>
        <w:t>изменения</w:t>
      </w:r>
      <w:r w:rsidRPr="00091F9D">
        <w:rPr>
          <w:rFonts w:ascii="Times New Roman" w:hAnsi="Times New Roman" w:cs="Times New Roman"/>
          <w:sz w:val="28"/>
          <w:szCs w:val="28"/>
        </w:rPr>
        <w:t>:</w:t>
      </w:r>
    </w:p>
    <w:p w14:paraId="0D942304" w14:textId="26637803" w:rsidR="002908EF" w:rsidRPr="0074435A" w:rsidRDefault="0074435A" w:rsidP="0074435A">
      <w:pPr>
        <w:shd w:val="clear" w:color="auto" w:fill="FFFFFF"/>
        <w:tabs>
          <w:tab w:val="left" w:pos="540"/>
        </w:tabs>
        <w:spacing w:after="0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</w:t>
      </w:r>
      <w:r w:rsidR="00B64A70" w:rsidRPr="000D6A9A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64A70" w:rsidRPr="000D6A9A">
        <w:rPr>
          <w:rFonts w:ascii="Times New Roman" w:hAnsi="Times New Roman" w:cs="Times New Roman"/>
          <w:sz w:val="28"/>
          <w:szCs w:val="28"/>
        </w:rPr>
        <w:t xml:space="preserve"> 2.13.</w:t>
      </w:r>
      <w:r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редакции:</w:t>
      </w:r>
    </w:p>
    <w:p w14:paraId="020FE662" w14:textId="77777777" w:rsidR="0074435A" w:rsidRDefault="0074435A" w:rsidP="006C5287">
      <w:pPr>
        <w:shd w:val="clear" w:color="auto" w:fill="FFFFFF"/>
        <w:tabs>
          <w:tab w:val="left" w:pos="540"/>
        </w:tabs>
        <w:spacing w:after="0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14:paraId="4467B388" w14:textId="6E1C3A2F" w:rsidR="001932D3" w:rsidRDefault="006C5287" w:rsidP="006C5287">
      <w:pPr>
        <w:shd w:val="clear" w:color="auto" w:fill="FFFFFF"/>
        <w:tabs>
          <w:tab w:val="left" w:pos="540"/>
        </w:tabs>
        <w:spacing w:after="0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0D6A9A">
        <w:rPr>
          <w:rFonts w:ascii="Times New Roman" w:hAnsi="Times New Roman" w:cs="Times New Roman"/>
          <w:sz w:val="28"/>
          <w:szCs w:val="28"/>
        </w:rPr>
        <w:t xml:space="preserve"> «</w:t>
      </w:r>
      <w:r w:rsidR="001932D3" w:rsidRPr="000D6A9A">
        <w:rPr>
          <w:rFonts w:ascii="Times New Roman" w:hAnsi="Times New Roman" w:cs="Times New Roman"/>
          <w:sz w:val="28"/>
          <w:szCs w:val="28"/>
        </w:rPr>
        <w:t>2.13. 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74435A">
        <w:rPr>
          <w:rFonts w:ascii="Times New Roman" w:hAnsi="Times New Roman" w:cs="Times New Roman"/>
          <w:sz w:val="28"/>
          <w:szCs w:val="28"/>
        </w:rPr>
        <w:t>.»;</w:t>
      </w:r>
    </w:p>
    <w:p w14:paraId="46931DA7" w14:textId="5CD15CC6" w:rsidR="0074435A" w:rsidRDefault="0074435A" w:rsidP="0074435A">
      <w:pPr>
        <w:shd w:val="clear" w:color="auto" w:fill="FFFFFF"/>
        <w:tabs>
          <w:tab w:val="left" w:pos="540"/>
        </w:tabs>
        <w:spacing w:after="0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14:paraId="66E0F104" w14:textId="01D19FC0" w:rsidR="0074435A" w:rsidRPr="000D6A9A" w:rsidRDefault="0074435A" w:rsidP="0074435A">
      <w:pPr>
        <w:shd w:val="clear" w:color="auto" w:fill="FFFFFF"/>
        <w:tabs>
          <w:tab w:val="left" w:pos="540"/>
        </w:tabs>
        <w:spacing w:after="0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EF310F">
        <w:rPr>
          <w:rFonts w:ascii="Times New Roman" w:hAnsi="Times New Roman" w:cs="Times New Roman"/>
          <w:sz w:val="28"/>
          <w:szCs w:val="28"/>
        </w:rPr>
        <w:t>подпункт 2.13.1. пункта 2.13 изложить в следующей редакции:</w:t>
      </w:r>
    </w:p>
    <w:p w14:paraId="595F482A" w14:textId="56126585" w:rsidR="001932D3" w:rsidRPr="000D6A9A" w:rsidRDefault="00EF310F" w:rsidP="00FB123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932D3" w:rsidRPr="000D6A9A">
        <w:rPr>
          <w:rFonts w:ascii="Times New Roman" w:hAnsi="Times New Roman" w:cs="Times New Roman"/>
          <w:sz w:val="28"/>
          <w:szCs w:val="28"/>
        </w:rPr>
        <w:t xml:space="preserve">2.13.1. </w:t>
      </w:r>
      <w:r w:rsidR="008B6211">
        <w:rPr>
          <w:rFonts w:ascii="Times New Roman" w:hAnsi="Times New Roman" w:cs="Times New Roman"/>
          <w:sz w:val="28"/>
          <w:szCs w:val="28"/>
        </w:rPr>
        <w:t>П</w:t>
      </w:r>
      <w:r w:rsidR="001932D3" w:rsidRPr="000D6A9A">
        <w:rPr>
          <w:rFonts w:ascii="Times New Roman" w:hAnsi="Times New Roman" w:cs="Times New Roman"/>
          <w:sz w:val="28"/>
          <w:szCs w:val="28"/>
        </w:rPr>
        <w:t xml:space="preserve">омещения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стендами, на которых должна быть размещена информация, указанная в </w:t>
      </w:r>
      <w:hyperlink r:id="rId6" w:history="1">
        <w:r w:rsidR="001932D3" w:rsidRPr="00EB702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</w:hyperlink>
      <w:r w:rsidR="00811683" w:rsidRPr="00EB7021">
        <w:rPr>
          <w:rFonts w:ascii="Times New Roman" w:hAnsi="Times New Roman" w:cs="Times New Roman"/>
          <w:color w:val="000000" w:themeColor="text1"/>
          <w:sz w:val="28"/>
          <w:szCs w:val="28"/>
        </w:rPr>
        <w:t>2.13.2</w:t>
      </w:r>
      <w:r w:rsidRPr="00EB70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932D3" w:rsidRPr="000D6A9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должны иметь писчие принадлежности (бланки заявлений, авторучки, бумагу) для заполнения заявления о предоставлении государственной услуги и производства вспомогательных записей (памяток, пояснений)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14:paraId="3165BE15" w14:textId="77777777" w:rsidR="009E3B87" w:rsidRPr="000D6A9A" w:rsidRDefault="009E3B87" w:rsidP="009E3B87">
      <w:pPr>
        <w:pStyle w:val="a3"/>
        <w:tabs>
          <w:tab w:val="left" w:pos="9356"/>
        </w:tabs>
        <w:ind w:right="-144" w:firstLine="709"/>
        <w:jc w:val="both"/>
        <w:rPr>
          <w:sz w:val="28"/>
          <w:szCs w:val="28"/>
        </w:rPr>
      </w:pPr>
    </w:p>
    <w:p w14:paraId="10B04D98" w14:textId="27D78D6A" w:rsidR="00EF310F" w:rsidRDefault="00EF310F" w:rsidP="00EF310F">
      <w:pPr>
        <w:shd w:val="clear" w:color="auto" w:fill="FFFFFF"/>
        <w:tabs>
          <w:tab w:val="left" w:pos="540"/>
        </w:tabs>
        <w:spacing w:after="0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подпункт 2.13.</w:t>
      </w:r>
      <w:r w:rsidR="009F76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пункта 2.13 изложить в следующей редакции:</w:t>
      </w:r>
    </w:p>
    <w:p w14:paraId="3A148D57" w14:textId="77777777" w:rsidR="009F767C" w:rsidRPr="000D6A9A" w:rsidRDefault="009F767C" w:rsidP="00EF310F">
      <w:pPr>
        <w:shd w:val="clear" w:color="auto" w:fill="FFFFFF"/>
        <w:tabs>
          <w:tab w:val="left" w:pos="540"/>
        </w:tabs>
        <w:spacing w:after="0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14:paraId="40C254FD" w14:textId="1219660C" w:rsidR="00FB1237" w:rsidRPr="000D6A9A" w:rsidRDefault="009F767C" w:rsidP="009E3B87">
      <w:pPr>
        <w:pStyle w:val="a3"/>
        <w:tabs>
          <w:tab w:val="left" w:pos="9356"/>
        </w:tabs>
        <w:spacing w:after="0"/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B1237" w:rsidRPr="000D6A9A">
        <w:rPr>
          <w:sz w:val="28"/>
          <w:szCs w:val="28"/>
        </w:rPr>
        <w:t>2.13.2. На информационных стендах, размещаемых в местах приема граждан,</w:t>
      </w:r>
      <w:r w:rsidR="009E3B87" w:rsidRPr="000D6A9A">
        <w:rPr>
          <w:sz w:val="28"/>
          <w:szCs w:val="28"/>
        </w:rPr>
        <w:t xml:space="preserve"> </w:t>
      </w:r>
      <w:r w:rsidR="00FB1237" w:rsidRPr="000D6A9A">
        <w:rPr>
          <w:sz w:val="28"/>
          <w:szCs w:val="28"/>
        </w:rPr>
        <w:t>содержится следующая информация:</w:t>
      </w:r>
    </w:p>
    <w:p w14:paraId="7A4332EA" w14:textId="77777777" w:rsidR="00FB1237" w:rsidRPr="000D6A9A" w:rsidRDefault="00FB1237" w:rsidP="009E3B87">
      <w:pPr>
        <w:tabs>
          <w:tab w:val="left" w:pos="9356"/>
        </w:tabs>
        <w:spacing w:after="0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A9A">
        <w:rPr>
          <w:rFonts w:ascii="Times New Roman" w:hAnsi="Times New Roman" w:cs="Times New Roman"/>
          <w:sz w:val="28"/>
          <w:szCs w:val="28"/>
        </w:rPr>
        <w:t>наименование государственной услуги;</w:t>
      </w:r>
    </w:p>
    <w:p w14:paraId="7F05465F" w14:textId="1358E35E" w:rsidR="00FB1237" w:rsidRPr="000D6A9A" w:rsidRDefault="002908EF" w:rsidP="009E3B87">
      <w:pPr>
        <w:tabs>
          <w:tab w:val="left" w:pos="9356"/>
        </w:tabs>
        <w:spacing w:after="0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A9A">
        <w:rPr>
          <w:rFonts w:ascii="Times New Roman" w:hAnsi="Times New Roman" w:cs="Times New Roman"/>
          <w:sz w:val="28"/>
          <w:szCs w:val="28"/>
        </w:rPr>
        <w:t>наименование</w:t>
      </w:r>
      <w:r w:rsidR="00FB1237" w:rsidRPr="000D6A9A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0D6A9A">
        <w:rPr>
          <w:rFonts w:ascii="Times New Roman" w:hAnsi="Times New Roman" w:cs="Times New Roman"/>
          <w:sz w:val="28"/>
          <w:szCs w:val="28"/>
        </w:rPr>
        <w:t>а</w:t>
      </w:r>
      <w:r w:rsidR="00FB1237" w:rsidRPr="000D6A9A">
        <w:rPr>
          <w:rFonts w:ascii="Times New Roman" w:hAnsi="Times New Roman" w:cs="Times New Roman"/>
          <w:sz w:val="28"/>
          <w:szCs w:val="28"/>
        </w:rPr>
        <w:t xml:space="preserve"> местного самоуправления Санкт-Петербурга, участвующ</w:t>
      </w:r>
      <w:r w:rsidRPr="000D6A9A">
        <w:rPr>
          <w:rFonts w:ascii="Times New Roman" w:hAnsi="Times New Roman" w:cs="Times New Roman"/>
          <w:sz w:val="28"/>
          <w:szCs w:val="28"/>
        </w:rPr>
        <w:t>его</w:t>
      </w:r>
      <w:r w:rsidR="00FB1237" w:rsidRPr="000D6A9A">
        <w:rPr>
          <w:rFonts w:ascii="Times New Roman" w:hAnsi="Times New Roman" w:cs="Times New Roman"/>
          <w:sz w:val="28"/>
          <w:szCs w:val="28"/>
        </w:rPr>
        <w:t xml:space="preserve"> в предоставлении государственной услуги;</w:t>
      </w:r>
    </w:p>
    <w:p w14:paraId="0869A506" w14:textId="3EFBB840" w:rsidR="00FB1237" w:rsidRPr="000D6A9A" w:rsidRDefault="00FB1237" w:rsidP="009E3B87">
      <w:pPr>
        <w:tabs>
          <w:tab w:val="left" w:pos="9356"/>
        </w:tabs>
        <w:spacing w:after="0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A9A">
        <w:rPr>
          <w:rFonts w:ascii="Times New Roman" w:hAnsi="Times New Roman" w:cs="Times New Roman"/>
          <w:sz w:val="28"/>
          <w:szCs w:val="28"/>
        </w:rPr>
        <w:t>график (режим) работы органа местного самоуправления Санкт-Петербурга, осуществляющ</w:t>
      </w:r>
      <w:r w:rsidR="002908EF" w:rsidRPr="000D6A9A">
        <w:rPr>
          <w:rFonts w:ascii="Times New Roman" w:hAnsi="Times New Roman" w:cs="Times New Roman"/>
          <w:sz w:val="28"/>
          <w:szCs w:val="28"/>
        </w:rPr>
        <w:t>его</w:t>
      </w:r>
      <w:r w:rsidRPr="000D6A9A">
        <w:rPr>
          <w:rFonts w:ascii="Times New Roman" w:hAnsi="Times New Roman" w:cs="Times New Roman"/>
          <w:sz w:val="28"/>
          <w:szCs w:val="28"/>
        </w:rPr>
        <w:t xml:space="preserve"> прием и консультации заявителей по вопросам предоставления государственной услуги;</w:t>
      </w:r>
    </w:p>
    <w:p w14:paraId="57EC8A0E" w14:textId="5A3D27B7" w:rsidR="00FB1237" w:rsidRPr="000D6A9A" w:rsidRDefault="00FB1237" w:rsidP="009E3B87">
      <w:pPr>
        <w:tabs>
          <w:tab w:val="left" w:pos="9356"/>
        </w:tabs>
        <w:spacing w:after="0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A9A">
        <w:rPr>
          <w:rFonts w:ascii="Times New Roman" w:hAnsi="Times New Roman" w:cs="Times New Roman"/>
          <w:sz w:val="28"/>
          <w:szCs w:val="28"/>
        </w:rPr>
        <w:t>адрес орган</w:t>
      </w:r>
      <w:r w:rsidR="002908EF" w:rsidRPr="000D6A9A">
        <w:rPr>
          <w:rFonts w:ascii="Times New Roman" w:hAnsi="Times New Roman" w:cs="Times New Roman"/>
          <w:sz w:val="28"/>
          <w:szCs w:val="28"/>
        </w:rPr>
        <w:t>а</w:t>
      </w:r>
      <w:r w:rsidRPr="000D6A9A">
        <w:rPr>
          <w:rFonts w:ascii="Times New Roman" w:hAnsi="Times New Roman" w:cs="Times New Roman"/>
          <w:sz w:val="28"/>
          <w:szCs w:val="28"/>
        </w:rPr>
        <w:t xml:space="preserve"> местного самоуправления Санкт-Петербурга, участвующ</w:t>
      </w:r>
      <w:r w:rsidR="002908EF" w:rsidRPr="000D6A9A">
        <w:rPr>
          <w:rFonts w:ascii="Times New Roman" w:hAnsi="Times New Roman" w:cs="Times New Roman"/>
          <w:sz w:val="28"/>
          <w:szCs w:val="28"/>
        </w:rPr>
        <w:t>его</w:t>
      </w:r>
      <w:r w:rsidRPr="000D6A9A">
        <w:rPr>
          <w:rFonts w:ascii="Times New Roman" w:hAnsi="Times New Roman" w:cs="Times New Roman"/>
          <w:sz w:val="28"/>
          <w:szCs w:val="28"/>
        </w:rPr>
        <w:t xml:space="preserve"> в предоставлении государственной услуги;</w:t>
      </w:r>
    </w:p>
    <w:p w14:paraId="287921BD" w14:textId="3521E2CD" w:rsidR="00FB1237" w:rsidRPr="000D6A9A" w:rsidRDefault="00FB1237" w:rsidP="009E3B87">
      <w:pPr>
        <w:tabs>
          <w:tab w:val="left" w:pos="9356"/>
        </w:tabs>
        <w:spacing w:after="0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A9A">
        <w:rPr>
          <w:rFonts w:ascii="Times New Roman" w:hAnsi="Times New Roman" w:cs="Times New Roman"/>
          <w:sz w:val="28"/>
          <w:szCs w:val="28"/>
        </w:rPr>
        <w:t>контактная информация об орган</w:t>
      </w:r>
      <w:r w:rsidR="002908EF" w:rsidRPr="000D6A9A">
        <w:rPr>
          <w:rFonts w:ascii="Times New Roman" w:hAnsi="Times New Roman" w:cs="Times New Roman"/>
          <w:sz w:val="28"/>
          <w:szCs w:val="28"/>
        </w:rPr>
        <w:t>е</w:t>
      </w:r>
      <w:r w:rsidRPr="000D6A9A">
        <w:rPr>
          <w:rFonts w:ascii="Times New Roman" w:hAnsi="Times New Roman" w:cs="Times New Roman"/>
          <w:sz w:val="28"/>
          <w:szCs w:val="28"/>
        </w:rPr>
        <w:t xml:space="preserve"> местного самоуправления Санкт-Петербурга, участвующ</w:t>
      </w:r>
      <w:r w:rsidR="002908EF" w:rsidRPr="000D6A9A">
        <w:rPr>
          <w:rFonts w:ascii="Times New Roman" w:hAnsi="Times New Roman" w:cs="Times New Roman"/>
          <w:sz w:val="28"/>
          <w:szCs w:val="28"/>
        </w:rPr>
        <w:t>его</w:t>
      </w:r>
      <w:r w:rsidRPr="000D6A9A">
        <w:rPr>
          <w:rFonts w:ascii="Times New Roman" w:hAnsi="Times New Roman" w:cs="Times New Roman"/>
          <w:sz w:val="28"/>
          <w:szCs w:val="28"/>
        </w:rPr>
        <w:t xml:space="preserve"> в предоставлении государственной услуги;</w:t>
      </w:r>
    </w:p>
    <w:p w14:paraId="4A1023A8" w14:textId="77777777" w:rsidR="00FB1237" w:rsidRPr="000D6A9A" w:rsidRDefault="00FB1237" w:rsidP="009E3B87">
      <w:pPr>
        <w:tabs>
          <w:tab w:val="left" w:pos="9356"/>
        </w:tabs>
        <w:spacing w:after="0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A9A">
        <w:rPr>
          <w:rFonts w:ascii="Times New Roman" w:hAnsi="Times New Roman" w:cs="Times New Roman"/>
          <w:sz w:val="28"/>
          <w:szCs w:val="28"/>
        </w:rPr>
        <w:t>порядок предоставления государственной услуги;</w:t>
      </w:r>
    </w:p>
    <w:p w14:paraId="6834AF42" w14:textId="77777777" w:rsidR="00FB1237" w:rsidRPr="000D6A9A" w:rsidRDefault="00FB1237" w:rsidP="009E3B87">
      <w:pPr>
        <w:tabs>
          <w:tab w:val="left" w:pos="9356"/>
        </w:tabs>
        <w:spacing w:after="0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A9A">
        <w:rPr>
          <w:rFonts w:ascii="Times New Roman" w:hAnsi="Times New Roman" w:cs="Times New Roman"/>
          <w:sz w:val="28"/>
          <w:szCs w:val="28"/>
        </w:rPr>
        <w:t>перечень категорий граждан, имеющих право на получение государственной услуги;</w:t>
      </w:r>
    </w:p>
    <w:p w14:paraId="48345EE7" w14:textId="77777777" w:rsidR="00FB1237" w:rsidRPr="000D6A9A" w:rsidRDefault="00FB1237" w:rsidP="009E3B87">
      <w:pPr>
        <w:tabs>
          <w:tab w:val="left" w:pos="9356"/>
        </w:tabs>
        <w:spacing w:after="0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A9A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государственной услуги;</w:t>
      </w:r>
    </w:p>
    <w:p w14:paraId="1C299B49" w14:textId="48BAD5BD" w:rsidR="00FB1237" w:rsidRPr="000D6A9A" w:rsidRDefault="00FB1237" w:rsidP="009E3B87">
      <w:pPr>
        <w:tabs>
          <w:tab w:val="left" w:pos="9356"/>
        </w:tabs>
        <w:spacing w:after="0"/>
        <w:ind w:right="-144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6A9A">
        <w:rPr>
          <w:rFonts w:ascii="Times New Roman" w:hAnsi="Times New Roman" w:cs="Times New Roman"/>
          <w:sz w:val="28"/>
          <w:szCs w:val="28"/>
        </w:rPr>
        <w:lastRenderedPageBreak/>
        <w:t>образец заполнения заявления на получение государственной услуг</w:t>
      </w:r>
      <w:r w:rsidRPr="00811683">
        <w:rPr>
          <w:rFonts w:ascii="Times New Roman" w:hAnsi="Times New Roman" w:cs="Times New Roman"/>
          <w:sz w:val="28"/>
          <w:szCs w:val="28"/>
        </w:rPr>
        <w:t>и.</w:t>
      </w:r>
      <w:r w:rsidR="00811683" w:rsidRPr="00811683">
        <w:rPr>
          <w:rFonts w:ascii="Times New Roman" w:hAnsi="Times New Roman" w:cs="Times New Roman"/>
          <w:sz w:val="28"/>
          <w:szCs w:val="28"/>
        </w:rPr>
        <w:t>»;</w:t>
      </w:r>
    </w:p>
    <w:p w14:paraId="557EDF90" w14:textId="7D29E056" w:rsidR="00811683" w:rsidRDefault="00811683" w:rsidP="001932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2.13 дополнить подпунктами 2.13.</w:t>
      </w:r>
      <w:r w:rsidR="00CC565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-</w:t>
      </w:r>
      <w:r w:rsidR="00CC5652">
        <w:rPr>
          <w:rFonts w:ascii="Times New Roman" w:hAnsi="Times New Roman" w:cs="Times New Roman"/>
          <w:sz w:val="28"/>
          <w:szCs w:val="28"/>
        </w:rPr>
        <w:t>2.13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CC5652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14:paraId="0543C0B4" w14:textId="5915DF5D" w:rsidR="001932D3" w:rsidRPr="000D6A9A" w:rsidRDefault="00811683" w:rsidP="001932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932D3" w:rsidRPr="000D6A9A">
        <w:rPr>
          <w:rFonts w:ascii="Times New Roman" w:hAnsi="Times New Roman" w:cs="Times New Roman"/>
          <w:sz w:val="28"/>
          <w:szCs w:val="28"/>
        </w:rPr>
        <w:t>2.1</w:t>
      </w:r>
      <w:r w:rsidR="009E3B87" w:rsidRPr="000D6A9A">
        <w:rPr>
          <w:rFonts w:ascii="Times New Roman" w:hAnsi="Times New Roman" w:cs="Times New Roman"/>
          <w:sz w:val="28"/>
          <w:szCs w:val="28"/>
        </w:rPr>
        <w:t>3</w:t>
      </w:r>
      <w:r w:rsidR="001932D3" w:rsidRPr="000D6A9A">
        <w:rPr>
          <w:rFonts w:ascii="Times New Roman" w:hAnsi="Times New Roman" w:cs="Times New Roman"/>
          <w:sz w:val="28"/>
          <w:szCs w:val="28"/>
        </w:rPr>
        <w:t>.</w:t>
      </w:r>
      <w:r w:rsidR="009E3B87" w:rsidRPr="000D6A9A">
        <w:rPr>
          <w:rFonts w:ascii="Times New Roman" w:hAnsi="Times New Roman" w:cs="Times New Roman"/>
          <w:sz w:val="28"/>
          <w:szCs w:val="28"/>
        </w:rPr>
        <w:t>3</w:t>
      </w:r>
      <w:r w:rsidR="001932D3" w:rsidRPr="000D6A9A">
        <w:rPr>
          <w:rFonts w:ascii="Times New Roman" w:hAnsi="Times New Roman" w:cs="Times New Roman"/>
          <w:sz w:val="28"/>
          <w:szCs w:val="28"/>
        </w:rPr>
        <w:t>. Вход в здание, в котором предоставля</w:t>
      </w:r>
      <w:r w:rsidR="009E3B87" w:rsidRPr="000D6A9A">
        <w:rPr>
          <w:rFonts w:ascii="Times New Roman" w:hAnsi="Times New Roman" w:cs="Times New Roman"/>
          <w:sz w:val="28"/>
          <w:szCs w:val="28"/>
        </w:rPr>
        <w:t>е</w:t>
      </w:r>
      <w:r w:rsidR="001932D3" w:rsidRPr="000D6A9A">
        <w:rPr>
          <w:rFonts w:ascii="Times New Roman" w:hAnsi="Times New Roman" w:cs="Times New Roman"/>
          <w:sz w:val="28"/>
          <w:szCs w:val="28"/>
        </w:rPr>
        <w:t>тся государственн</w:t>
      </w:r>
      <w:r w:rsidR="009E3B87" w:rsidRPr="000D6A9A">
        <w:rPr>
          <w:rFonts w:ascii="Times New Roman" w:hAnsi="Times New Roman" w:cs="Times New Roman"/>
          <w:sz w:val="28"/>
          <w:szCs w:val="28"/>
        </w:rPr>
        <w:t>ая</w:t>
      </w:r>
      <w:r w:rsidR="001932D3" w:rsidRPr="000D6A9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E3B87" w:rsidRPr="000D6A9A">
        <w:rPr>
          <w:rFonts w:ascii="Times New Roman" w:hAnsi="Times New Roman" w:cs="Times New Roman"/>
          <w:sz w:val="28"/>
          <w:szCs w:val="28"/>
        </w:rPr>
        <w:t>а</w:t>
      </w:r>
      <w:r w:rsidR="001932D3" w:rsidRPr="000D6A9A">
        <w:rPr>
          <w:rFonts w:ascii="Times New Roman" w:hAnsi="Times New Roman" w:cs="Times New Roman"/>
          <w:sz w:val="28"/>
          <w:szCs w:val="28"/>
        </w:rPr>
        <w:t xml:space="preserve"> (далее - здание), должен быть оборудован информационной табличкой (вывеской), содержащей информацию о наименовании и режиме работы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1932D3" w:rsidRPr="000D6A9A">
        <w:rPr>
          <w:rFonts w:ascii="Times New Roman" w:hAnsi="Times New Roman" w:cs="Times New Roman"/>
          <w:sz w:val="28"/>
          <w:szCs w:val="28"/>
        </w:rPr>
        <w:t>, а также тактильной схемой (табличкой), дублирующей данную информацию.</w:t>
      </w:r>
    </w:p>
    <w:p w14:paraId="13447EDA" w14:textId="53B4A3E6" w:rsidR="001932D3" w:rsidRPr="000D6A9A" w:rsidRDefault="001932D3" w:rsidP="001932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A9A">
        <w:rPr>
          <w:rFonts w:ascii="Times New Roman" w:hAnsi="Times New Roman" w:cs="Times New Roman"/>
          <w:sz w:val="28"/>
          <w:szCs w:val="28"/>
        </w:rPr>
        <w:t>Для лиц</w:t>
      </w:r>
      <w:r w:rsidR="003315A1">
        <w:rPr>
          <w:rFonts w:ascii="Times New Roman" w:hAnsi="Times New Roman" w:cs="Times New Roman"/>
          <w:sz w:val="28"/>
          <w:szCs w:val="28"/>
        </w:rPr>
        <w:t>,</w:t>
      </w:r>
      <w:r w:rsidRPr="000D6A9A">
        <w:rPr>
          <w:rFonts w:ascii="Times New Roman" w:hAnsi="Times New Roman" w:cs="Times New Roman"/>
          <w:sz w:val="28"/>
          <w:szCs w:val="28"/>
        </w:rPr>
        <w:t xml:space="preserve"> с нарушением функции зрения</w:t>
      </w:r>
      <w:r w:rsidR="00913F17">
        <w:rPr>
          <w:rFonts w:ascii="Times New Roman" w:hAnsi="Times New Roman" w:cs="Times New Roman"/>
          <w:sz w:val="28"/>
          <w:szCs w:val="28"/>
        </w:rPr>
        <w:t>,</w:t>
      </w:r>
      <w:r w:rsidRPr="000D6A9A">
        <w:rPr>
          <w:rFonts w:ascii="Times New Roman" w:hAnsi="Times New Roman" w:cs="Times New Roman"/>
          <w:sz w:val="28"/>
          <w:szCs w:val="28"/>
        </w:rPr>
        <w:t xml:space="preserve"> вход в здание обозначается с помощью изменения фактуры наземного покрытия.</w:t>
      </w:r>
    </w:p>
    <w:p w14:paraId="45C33348" w14:textId="2ABCA471" w:rsidR="001932D3" w:rsidRPr="000D6A9A" w:rsidRDefault="001932D3" w:rsidP="001932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A9A">
        <w:rPr>
          <w:rFonts w:ascii="Times New Roman" w:hAnsi="Times New Roman" w:cs="Times New Roman"/>
          <w:sz w:val="28"/>
          <w:szCs w:val="28"/>
        </w:rPr>
        <w:t>Должностные лица</w:t>
      </w:r>
      <w:r w:rsidR="00FB1237" w:rsidRPr="000D6A9A">
        <w:rPr>
          <w:rFonts w:ascii="Times New Roman" w:hAnsi="Times New Roman" w:cs="Times New Roman"/>
          <w:sz w:val="28"/>
          <w:szCs w:val="28"/>
        </w:rPr>
        <w:t xml:space="preserve"> </w:t>
      </w:r>
      <w:r w:rsidRPr="000D6A9A">
        <w:rPr>
          <w:rFonts w:ascii="Times New Roman" w:hAnsi="Times New Roman" w:cs="Times New Roman"/>
          <w:sz w:val="28"/>
          <w:szCs w:val="28"/>
        </w:rPr>
        <w:t>обеспечивают при необходимости помощь инвалидам и иным маломобильным группам населения при их передвижении по помещениям, в том числе при входе в здание и выходе из него, в получении в доступной для них форме информации о порядке предоставления государственной услуги, включая оформление необходимых документов, о совершении других необходимых для получения государственной услуги действий, а также обеспечение посадки в транспортное средство и высадки из него, в том числе с использованием кресла-коляски.</w:t>
      </w:r>
    </w:p>
    <w:p w14:paraId="6C9332EF" w14:textId="77777777" w:rsidR="001932D3" w:rsidRPr="000D6A9A" w:rsidRDefault="001932D3" w:rsidP="001932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A9A">
        <w:rPr>
          <w:rFonts w:ascii="Times New Roman" w:hAnsi="Times New Roman" w:cs="Times New Roman"/>
          <w:sz w:val="28"/>
          <w:szCs w:val="28"/>
        </w:rPr>
        <w:t>Личный уход за получателем государственной услуги из числа инвалидов и иных маломобильных групп населения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14:paraId="6615FC99" w14:textId="6D846BDE" w:rsidR="001932D3" w:rsidRPr="000D6A9A" w:rsidRDefault="001932D3" w:rsidP="001932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A9A">
        <w:rPr>
          <w:rFonts w:ascii="Times New Roman" w:hAnsi="Times New Roman" w:cs="Times New Roman"/>
          <w:sz w:val="28"/>
          <w:szCs w:val="28"/>
        </w:rPr>
        <w:t>2.1</w:t>
      </w:r>
      <w:r w:rsidR="00FB1237" w:rsidRPr="000D6A9A">
        <w:rPr>
          <w:rFonts w:ascii="Times New Roman" w:hAnsi="Times New Roman" w:cs="Times New Roman"/>
          <w:sz w:val="28"/>
          <w:szCs w:val="28"/>
        </w:rPr>
        <w:t>3</w:t>
      </w:r>
      <w:r w:rsidRPr="000D6A9A">
        <w:rPr>
          <w:rFonts w:ascii="Times New Roman" w:hAnsi="Times New Roman" w:cs="Times New Roman"/>
          <w:sz w:val="28"/>
          <w:szCs w:val="28"/>
        </w:rPr>
        <w:t>.</w:t>
      </w:r>
      <w:r w:rsidR="009E3B87" w:rsidRPr="000D6A9A">
        <w:rPr>
          <w:rFonts w:ascii="Times New Roman" w:hAnsi="Times New Roman" w:cs="Times New Roman"/>
          <w:sz w:val="28"/>
          <w:szCs w:val="28"/>
        </w:rPr>
        <w:t>4</w:t>
      </w:r>
      <w:r w:rsidRPr="000D6A9A">
        <w:rPr>
          <w:rFonts w:ascii="Times New Roman" w:hAnsi="Times New Roman" w:cs="Times New Roman"/>
          <w:sz w:val="28"/>
          <w:szCs w:val="28"/>
        </w:rPr>
        <w:t xml:space="preserve">. Помещения, в которых предоставляется государственная услуга (далее - помещения), оборудуются информационными стендами или терминалами, содержащими сведения, указанные в </w:t>
      </w:r>
      <w:hyperlink r:id="rId7" w:history="1">
        <w:r w:rsidRPr="00EB702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="009E3B87" w:rsidRPr="00EB7021">
          <w:rPr>
            <w:rFonts w:ascii="Times New Roman" w:hAnsi="Times New Roman" w:cs="Times New Roman"/>
            <w:color w:val="000000" w:themeColor="text1"/>
            <w:sz w:val="28"/>
            <w:szCs w:val="28"/>
          </w:rPr>
          <w:t>2.13.2.</w:t>
        </w:r>
      </w:hyperlink>
      <w:r w:rsidR="009E3B87" w:rsidRPr="00EB7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6A9A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в визуальной, текстовой и(или) мультимедийной формах. Оформление визуальной, текстовой и(или)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14:paraId="74886A7F" w14:textId="77777777" w:rsidR="001932D3" w:rsidRPr="000D6A9A" w:rsidRDefault="001932D3" w:rsidP="001932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A9A">
        <w:rPr>
          <w:rFonts w:ascii="Times New Roman" w:hAnsi="Times New Roman" w:cs="Times New Roman"/>
          <w:sz w:val="28"/>
          <w:szCs w:val="28"/>
        </w:rPr>
        <w:t>Помещения должны быть оборудованы устройствами для озвучивания визуальной, текстовой информации, оснащены знаками, выполненными рельефно-точечным шрифтом Брайля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</w:t>
      </w:r>
    </w:p>
    <w:p w14:paraId="306A8013" w14:textId="2DD88ED2" w:rsidR="001932D3" w:rsidRPr="000D6A9A" w:rsidRDefault="001932D3" w:rsidP="001932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A9A">
        <w:rPr>
          <w:rFonts w:ascii="Times New Roman" w:hAnsi="Times New Roman" w:cs="Times New Roman"/>
          <w:sz w:val="28"/>
          <w:szCs w:val="28"/>
        </w:rPr>
        <w:t>2.1</w:t>
      </w:r>
      <w:r w:rsidR="009E3B87" w:rsidRPr="000D6A9A">
        <w:rPr>
          <w:rFonts w:ascii="Times New Roman" w:hAnsi="Times New Roman" w:cs="Times New Roman"/>
          <w:sz w:val="28"/>
          <w:szCs w:val="28"/>
        </w:rPr>
        <w:t>3</w:t>
      </w:r>
      <w:r w:rsidRPr="000D6A9A">
        <w:rPr>
          <w:rFonts w:ascii="Times New Roman" w:hAnsi="Times New Roman" w:cs="Times New Roman"/>
          <w:sz w:val="28"/>
          <w:szCs w:val="28"/>
        </w:rPr>
        <w:t>.</w:t>
      </w:r>
      <w:r w:rsidR="002908EF" w:rsidRPr="000D6A9A">
        <w:rPr>
          <w:rFonts w:ascii="Times New Roman" w:hAnsi="Times New Roman" w:cs="Times New Roman"/>
          <w:sz w:val="28"/>
          <w:szCs w:val="28"/>
        </w:rPr>
        <w:t>5</w:t>
      </w:r>
      <w:r w:rsidRPr="000D6A9A">
        <w:rPr>
          <w:rFonts w:ascii="Times New Roman" w:hAnsi="Times New Roman" w:cs="Times New Roman"/>
          <w:sz w:val="28"/>
          <w:szCs w:val="28"/>
        </w:rPr>
        <w:t xml:space="preserve">. Помещения, в том числе вход и пути передвижения по помещениям, должны быть оборудованы пандусами, лифтами (при необходимости), санитарно-техническими помещениями (доступными для инвалидов), </w:t>
      </w:r>
      <w:r w:rsidRPr="000D6A9A">
        <w:rPr>
          <w:rFonts w:ascii="Times New Roman" w:hAnsi="Times New Roman" w:cs="Times New Roman"/>
          <w:sz w:val="28"/>
          <w:szCs w:val="28"/>
        </w:rPr>
        <w:lastRenderedPageBreak/>
        <w:t>расширенными проходами, позволяющими обеспечить беспрепятственный доступ инвалидов и иных маломобильных групп населения, а также специальными объемными тактильными плитками и покрытиями, обозначающими пути движения, повороты и препятствия (перекрестки, ступени, лестницы, двери).</w:t>
      </w:r>
    </w:p>
    <w:p w14:paraId="00C02F26" w14:textId="77777777" w:rsidR="001932D3" w:rsidRPr="000D6A9A" w:rsidRDefault="001932D3" w:rsidP="001932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A9A">
        <w:rPr>
          <w:rFonts w:ascii="Times New Roman" w:hAnsi="Times New Roman" w:cs="Times New Roman"/>
          <w:sz w:val="28"/>
          <w:szCs w:val="28"/>
        </w:rPr>
        <w:t>Двери в помещениях, в которых предоставляется государственная услуга, не должны иметь порогов, препятствующих движению инвалидов и маломобильных групп населения.</w:t>
      </w:r>
    </w:p>
    <w:p w14:paraId="67DD7AE7" w14:textId="77777777" w:rsidR="001932D3" w:rsidRPr="000D6A9A" w:rsidRDefault="001932D3" w:rsidP="001932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A9A">
        <w:rPr>
          <w:rFonts w:ascii="Times New Roman" w:hAnsi="Times New Roman" w:cs="Times New Roman"/>
          <w:sz w:val="28"/>
          <w:szCs w:val="28"/>
        </w:rPr>
        <w:t>В помещениях должно быть обеспечено беспрепятственное передвижение кресел-колясок, размещение столов в стороне от входа с учетом беспрепятственного подъезда и поворота кресел-колясок.</w:t>
      </w:r>
    </w:p>
    <w:p w14:paraId="36C0CF4E" w14:textId="5D580CA3" w:rsidR="001932D3" w:rsidRPr="000D6A9A" w:rsidRDefault="001932D3" w:rsidP="001932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A9A">
        <w:rPr>
          <w:rFonts w:ascii="Times New Roman" w:hAnsi="Times New Roman" w:cs="Times New Roman"/>
          <w:sz w:val="28"/>
          <w:szCs w:val="28"/>
        </w:rPr>
        <w:t>2.1</w:t>
      </w:r>
      <w:r w:rsidR="009E3B87" w:rsidRPr="000D6A9A">
        <w:rPr>
          <w:rFonts w:ascii="Times New Roman" w:hAnsi="Times New Roman" w:cs="Times New Roman"/>
          <w:sz w:val="28"/>
          <w:szCs w:val="28"/>
        </w:rPr>
        <w:t>3</w:t>
      </w:r>
      <w:r w:rsidRPr="000D6A9A">
        <w:rPr>
          <w:rFonts w:ascii="Times New Roman" w:hAnsi="Times New Roman" w:cs="Times New Roman"/>
          <w:sz w:val="28"/>
          <w:szCs w:val="28"/>
        </w:rPr>
        <w:t>.</w:t>
      </w:r>
      <w:r w:rsidR="002908EF" w:rsidRPr="000D6A9A">
        <w:rPr>
          <w:rFonts w:ascii="Times New Roman" w:hAnsi="Times New Roman" w:cs="Times New Roman"/>
          <w:sz w:val="28"/>
          <w:szCs w:val="28"/>
        </w:rPr>
        <w:t>6</w:t>
      </w:r>
      <w:r w:rsidRPr="000D6A9A">
        <w:rPr>
          <w:rFonts w:ascii="Times New Roman" w:hAnsi="Times New Roman" w:cs="Times New Roman"/>
          <w:sz w:val="28"/>
          <w:szCs w:val="28"/>
        </w:rPr>
        <w:t>.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14:paraId="1DDDAB0B" w14:textId="77777777" w:rsidR="001932D3" w:rsidRPr="000D6A9A" w:rsidRDefault="001932D3" w:rsidP="001932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A9A">
        <w:rPr>
          <w:rFonts w:ascii="Times New Roman" w:hAnsi="Times New Roman" w:cs="Times New Roman"/>
          <w:sz w:val="28"/>
          <w:szCs w:val="28"/>
        </w:rPr>
        <w:t>В помещениях должна быть предусмотрена система (установка) оповещения людей о пожаре. Вход и выход из помещения оборудуются соответствующими указателями с автономными источниками бесперебойного питания.</w:t>
      </w:r>
    </w:p>
    <w:p w14:paraId="5BF79851" w14:textId="4151A88A" w:rsidR="001932D3" w:rsidRPr="000D6A9A" w:rsidRDefault="001932D3" w:rsidP="001932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A9A">
        <w:rPr>
          <w:rFonts w:ascii="Times New Roman" w:hAnsi="Times New Roman" w:cs="Times New Roman"/>
          <w:sz w:val="28"/>
          <w:szCs w:val="28"/>
        </w:rPr>
        <w:t>2.1</w:t>
      </w:r>
      <w:r w:rsidR="009E3B87" w:rsidRPr="000D6A9A">
        <w:rPr>
          <w:rFonts w:ascii="Times New Roman" w:hAnsi="Times New Roman" w:cs="Times New Roman"/>
          <w:sz w:val="28"/>
          <w:szCs w:val="28"/>
        </w:rPr>
        <w:t>3</w:t>
      </w:r>
      <w:r w:rsidRPr="000D6A9A">
        <w:rPr>
          <w:rFonts w:ascii="Times New Roman" w:hAnsi="Times New Roman" w:cs="Times New Roman"/>
          <w:sz w:val="28"/>
          <w:szCs w:val="28"/>
        </w:rPr>
        <w:t>.</w:t>
      </w:r>
      <w:r w:rsidR="002908EF" w:rsidRPr="000D6A9A">
        <w:rPr>
          <w:rFonts w:ascii="Times New Roman" w:hAnsi="Times New Roman" w:cs="Times New Roman"/>
          <w:sz w:val="28"/>
          <w:szCs w:val="28"/>
        </w:rPr>
        <w:t>7</w:t>
      </w:r>
      <w:r w:rsidRPr="000D6A9A">
        <w:rPr>
          <w:rFonts w:ascii="Times New Roman" w:hAnsi="Times New Roman" w:cs="Times New Roman"/>
          <w:sz w:val="28"/>
          <w:szCs w:val="28"/>
        </w:rPr>
        <w:t>. На путях движения инвалидов и иных маломобильных групп населения в помещениях должны быть предусмотрены смежные с ними места отдыха и ожидания. В местах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14:paraId="449B34AA" w14:textId="5ACB7269" w:rsidR="001932D3" w:rsidRPr="000D6A9A" w:rsidRDefault="001932D3" w:rsidP="001932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A9A">
        <w:rPr>
          <w:rFonts w:ascii="Times New Roman" w:hAnsi="Times New Roman" w:cs="Times New Roman"/>
          <w:sz w:val="28"/>
          <w:szCs w:val="28"/>
        </w:rPr>
        <w:t>2.1</w:t>
      </w:r>
      <w:r w:rsidR="009E3B87" w:rsidRPr="000D6A9A">
        <w:rPr>
          <w:rFonts w:ascii="Times New Roman" w:hAnsi="Times New Roman" w:cs="Times New Roman"/>
          <w:sz w:val="28"/>
          <w:szCs w:val="28"/>
        </w:rPr>
        <w:t>3</w:t>
      </w:r>
      <w:r w:rsidRPr="000D6A9A">
        <w:rPr>
          <w:rFonts w:ascii="Times New Roman" w:hAnsi="Times New Roman" w:cs="Times New Roman"/>
          <w:sz w:val="28"/>
          <w:szCs w:val="28"/>
        </w:rPr>
        <w:t>.</w:t>
      </w:r>
      <w:r w:rsidR="002908EF" w:rsidRPr="000D6A9A">
        <w:rPr>
          <w:rFonts w:ascii="Times New Roman" w:hAnsi="Times New Roman" w:cs="Times New Roman"/>
          <w:sz w:val="28"/>
          <w:szCs w:val="28"/>
        </w:rPr>
        <w:t>8</w:t>
      </w:r>
      <w:r w:rsidRPr="000D6A9A">
        <w:rPr>
          <w:rFonts w:ascii="Times New Roman" w:hAnsi="Times New Roman" w:cs="Times New Roman"/>
          <w:sz w:val="28"/>
          <w:szCs w:val="28"/>
        </w:rPr>
        <w:t xml:space="preserve">. Территория, прилегающая к местонахождению </w:t>
      </w:r>
      <w:r w:rsidR="009E3B87" w:rsidRPr="000D6A9A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Pr="000D6A9A">
        <w:rPr>
          <w:rFonts w:ascii="Times New Roman" w:hAnsi="Times New Roman" w:cs="Times New Roman"/>
          <w:sz w:val="28"/>
          <w:szCs w:val="28"/>
        </w:rPr>
        <w:t>, оборудуется по возможности местами для парковки автотранспортных средств, включая автотранспортные средства инвалидов.</w:t>
      </w:r>
    </w:p>
    <w:p w14:paraId="1140446A" w14:textId="77777777" w:rsidR="001932D3" w:rsidRPr="000D6A9A" w:rsidRDefault="001932D3" w:rsidP="001932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A9A">
        <w:rPr>
          <w:rFonts w:ascii="Times New Roman" w:hAnsi="Times New Roman" w:cs="Times New Roman"/>
          <w:sz w:val="28"/>
          <w:szCs w:val="28"/>
        </w:rPr>
        <w:t>На территории на основных путях движения к зданию должны быть предусмотрены места отдыха, доступные для инвалидов и иных маломобильных групп населения, оборудованные скамейками, указателями, навесами и опознаваемые с помощью изменения фактуры наземного покрытия.</w:t>
      </w:r>
    </w:p>
    <w:p w14:paraId="698D4423" w14:textId="2CF2904D" w:rsidR="001932D3" w:rsidRPr="000D6A9A" w:rsidRDefault="001932D3" w:rsidP="001932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A9A">
        <w:rPr>
          <w:rFonts w:ascii="Times New Roman" w:hAnsi="Times New Roman" w:cs="Times New Roman"/>
          <w:sz w:val="28"/>
          <w:szCs w:val="28"/>
        </w:rPr>
        <w:t>2.1</w:t>
      </w:r>
      <w:r w:rsidR="009E3B87" w:rsidRPr="000D6A9A">
        <w:rPr>
          <w:rFonts w:ascii="Times New Roman" w:hAnsi="Times New Roman" w:cs="Times New Roman"/>
          <w:sz w:val="28"/>
          <w:szCs w:val="28"/>
        </w:rPr>
        <w:t>3</w:t>
      </w:r>
      <w:r w:rsidRPr="000D6A9A">
        <w:rPr>
          <w:rFonts w:ascii="Times New Roman" w:hAnsi="Times New Roman" w:cs="Times New Roman"/>
          <w:sz w:val="28"/>
          <w:szCs w:val="28"/>
        </w:rPr>
        <w:t>.</w:t>
      </w:r>
      <w:r w:rsidR="002908EF" w:rsidRPr="000D6A9A">
        <w:rPr>
          <w:rFonts w:ascii="Times New Roman" w:hAnsi="Times New Roman" w:cs="Times New Roman"/>
          <w:sz w:val="28"/>
          <w:szCs w:val="28"/>
        </w:rPr>
        <w:t>9</w:t>
      </w:r>
      <w:r w:rsidRPr="000D6A9A">
        <w:rPr>
          <w:rFonts w:ascii="Times New Roman" w:hAnsi="Times New Roman" w:cs="Times New Roman"/>
          <w:sz w:val="28"/>
          <w:szCs w:val="28"/>
        </w:rPr>
        <w:t xml:space="preserve">. </w:t>
      </w:r>
      <w:r w:rsidR="00130ED1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участвующий в предоставлении государственной услуги, </w:t>
      </w:r>
      <w:r w:rsidRPr="000D6A9A">
        <w:rPr>
          <w:rFonts w:ascii="Times New Roman" w:hAnsi="Times New Roman" w:cs="Times New Roman"/>
          <w:sz w:val="28"/>
          <w:szCs w:val="28"/>
        </w:rPr>
        <w:t>обеспечивает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14:paraId="6B7BE44E" w14:textId="77777777" w:rsidR="001932D3" w:rsidRPr="000D6A9A" w:rsidRDefault="001932D3" w:rsidP="001932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A9A">
        <w:rPr>
          <w:rFonts w:ascii="Times New Roman" w:hAnsi="Times New Roman" w:cs="Times New Roman"/>
          <w:sz w:val="28"/>
          <w:szCs w:val="28"/>
        </w:rPr>
        <w:t>а) возможность беспрепятственного входа в объекты и выхода из них;</w:t>
      </w:r>
    </w:p>
    <w:p w14:paraId="0AF26C44" w14:textId="77777777" w:rsidR="001932D3" w:rsidRPr="000D6A9A" w:rsidRDefault="001932D3" w:rsidP="001932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A9A">
        <w:rPr>
          <w:rFonts w:ascii="Times New Roman" w:hAnsi="Times New Roman" w:cs="Times New Roman"/>
          <w:sz w:val="28"/>
          <w:szCs w:val="28"/>
        </w:rPr>
        <w:lastRenderedPageBreak/>
        <w:t xml:space="preserve">б) возможность самостоятельного передвижения по территории объекта в целях доступа к месту предоставления государственной услуги, в том числе с помощью работников объекта, предоставляющих государственные услуги, </w:t>
      </w:r>
      <w:proofErr w:type="spellStart"/>
      <w:r w:rsidRPr="000D6A9A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0D6A9A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14:paraId="11301DC9" w14:textId="77777777" w:rsidR="001932D3" w:rsidRPr="000D6A9A" w:rsidRDefault="001932D3" w:rsidP="001932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A9A">
        <w:rPr>
          <w:rFonts w:ascii="Times New Roman" w:hAnsi="Times New Roman" w:cs="Times New Roman"/>
          <w:sz w:val="28"/>
          <w:szCs w:val="28"/>
        </w:rPr>
        <w:t>в) возможность посадки в транспортное средство и высадки из него перед входом в объект, в том числе с использованием кресла-коляски и при необходимости с помощью работников объекта;</w:t>
      </w:r>
    </w:p>
    <w:p w14:paraId="7DF35A85" w14:textId="77777777" w:rsidR="001932D3" w:rsidRPr="000D6A9A" w:rsidRDefault="001932D3" w:rsidP="001932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A9A">
        <w:rPr>
          <w:rFonts w:ascii="Times New Roman" w:hAnsi="Times New Roman" w:cs="Times New Roman"/>
          <w:sz w:val="28"/>
          <w:szCs w:val="28"/>
        </w:rPr>
        <w:t>г) сопровождение инвалидов, имеющих стойкие нарушения функции зрения и самостоятельного передвижения, по территории объекта;</w:t>
      </w:r>
    </w:p>
    <w:p w14:paraId="7BE48A7D" w14:textId="77777777" w:rsidR="001932D3" w:rsidRPr="000D6A9A" w:rsidRDefault="001932D3" w:rsidP="001932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A9A">
        <w:rPr>
          <w:rFonts w:ascii="Times New Roman" w:hAnsi="Times New Roman" w:cs="Times New Roman"/>
          <w:sz w:val="28"/>
          <w:szCs w:val="28"/>
        </w:rP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14:paraId="09A1C617" w14:textId="77777777" w:rsidR="001932D3" w:rsidRPr="000D6A9A" w:rsidRDefault="001932D3" w:rsidP="001932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A9A">
        <w:rPr>
          <w:rFonts w:ascii="Times New Roman" w:hAnsi="Times New Roman" w:cs="Times New Roman"/>
          <w:sz w:val="28"/>
          <w:szCs w:val="28"/>
        </w:rPr>
        <w:t>е) надлежащее размещение носителей информации, необходимой для обеспечения беспрепятственного доступа инвалидов к государственным услугам, с учетом ограничений их жизнедеятельности, в том числе дублирование необходимой для получения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14:paraId="1E390A65" w14:textId="5FD92B9B" w:rsidR="001932D3" w:rsidRPr="000D6A9A" w:rsidRDefault="001932D3" w:rsidP="001932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A9A">
        <w:rPr>
          <w:rFonts w:ascii="Times New Roman" w:hAnsi="Times New Roman" w:cs="Times New Roman"/>
          <w:sz w:val="28"/>
          <w:szCs w:val="28"/>
        </w:rPr>
        <w:t xml:space="preserve">ж) обеспечение допуска на объект, в котором предоставляется государственная услуга, собаки-проводника при наличии документа, подтверждающего ее специальное обучение, выданного </w:t>
      </w:r>
      <w:r w:rsidRPr="00EB7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hyperlink r:id="rId8" w:history="1">
        <w:r w:rsidRPr="00EB7021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EB7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</w:t>
      </w:r>
      <w:hyperlink r:id="rId9" w:history="1">
        <w:r w:rsidRPr="00EB702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Pr="00EB7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утвержденном приказом Министерства труда и социальной защиты населения </w:t>
      </w:r>
      <w:r w:rsidRPr="000D6A9A">
        <w:rPr>
          <w:rFonts w:ascii="Times New Roman" w:hAnsi="Times New Roman" w:cs="Times New Roman"/>
          <w:sz w:val="28"/>
          <w:szCs w:val="28"/>
        </w:rPr>
        <w:t xml:space="preserve">Российской Федерации от 22.06.2015 </w:t>
      </w:r>
      <w:r w:rsidR="00130ED1">
        <w:rPr>
          <w:rFonts w:ascii="Times New Roman" w:hAnsi="Times New Roman" w:cs="Times New Roman"/>
          <w:sz w:val="28"/>
          <w:szCs w:val="28"/>
        </w:rPr>
        <w:t>№</w:t>
      </w:r>
      <w:r w:rsidRPr="000D6A9A">
        <w:rPr>
          <w:rFonts w:ascii="Times New Roman" w:hAnsi="Times New Roman" w:cs="Times New Roman"/>
          <w:sz w:val="28"/>
          <w:szCs w:val="28"/>
        </w:rPr>
        <w:t xml:space="preserve"> 386н </w:t>
      </w:r>
      <w:r w:rsidR="000D6A9A">
        <w:rPr>
          <w:rFonts w:ascii="Times New Roman" w:hAnsi="Times New Roman" w:cs="Times New Roman"/>
          <w:sz w:val="28"/>
          <w:szCs w:val="28"/>
        </w:rPr>
        <w:t>«</w:t>
      </w:r>
      <w:r w:rsidRPr="000D6A9A">
        <w:rPr>
          <w:rFonts w:ascii="Times New Roman" w:hAnsi="Times New Roman" w:cs="Times New Roman"/>
          <w:sz w:val="28"/>
          <w:szCs w:val="28"/>
        </w:rPr>
        <w:t>Об утверждении формы документа, подтверждающего специальное обучение собаки-проводника, и порядка его выдачи</w:t>
      </w:r>
      <w:r w:rsidR="000D6A9A">
        <w:rPr>
          <w:rFonts w:ascii="Times New Roman" w:hAnsi="Times New Roman" w:cs="Times New Roman"/>
          <w:sz w:val="28"/>
          <w:szCs w:val="28"/>
        </w:rPr>
        <w:t>»</w:t>
      </w:r>
      <w:r w:rsidRPr="000D6A9A">
        <w:rPr>
          <w:rFonts w:ascii="Times New Roman" w:hAnsi="Times New Roman" w:cs="Times New Roman"/>
          <w:sz w:val="28"/>
          <w:szCs w:val="28"/>
        </w:rPr>
        <w:t>.</w:t>
      </w:r>
    </w:p>
    <w:p w14:paraId="0D507459" w14:textId="4ED0022D" w:rsidR="001932D3" w:rsidRPr="000D6A9A" w:rsidRDefault="001932D3" w:rsidP="001932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A9A">
        <w:rPr>
          <w:rFonts w:ascii="Times New Roman" w:hAnsi="Times New Roman" w:cs="Times New Roman"/>
          <w:sz w:val="28"/>
          <w:szCs w:val="28"/>
        </w:rPr>
        <w:t>2.1</w:t>
      </w:r>
      <w:r w:rsidR="009E3B87" w:rsidRPr="000D6A9A">
        <w:rPr>
          <w:rFonts w:ascii="Times New Roman" w:hAnsi="Times New Roman" w:cs="Times New Roman"/>
          <w:sz w:val="28"/>
          <w:szCs w:val="28"/>
        </w:rPr>
        <w:t>3</w:t>
      </w:r>
      <w:r w:rsidRPr="000D6A9A">
        <w:rPr>
          <w:rFonts w:ascii="Times New Roman" w:hAnsi="Times New Roman" w:cs="Times New Roman"/>
          <w:sz w:val="28"/>
          <w:szCs w:val="28"/>
        </w:rPr>
        <w:t>.</w:t>
      </w:r>
      <w:r w:rsidR="002908EF" w:rsidRPr="000D6A9A">
        <w:rPr>
          <w:rFonts w:ascii="Times New Roman" w:hAnsi="Times New Roman" w:cs="Times New Roman"/>
          <w:sz w:val="28"/>
          <w:szCs w:val="28"/>
        </w:rPr>
        <w:t>10</w:t>
      </w:r>
      <w:r w:rsidRPr="000D6A9A">
        <w:rPr>
          <w:rFonts w:ascii="Times New Roman" w:hAnsi="Times New Roman" w:cs="Times New Roman"/>
          <w:sz w:val="28"/>
          <w:szCs w:val="28"/>
        </w:rPr>
        <w:t xml:space="preserve">. </w:t>
      </w:r>
      <w:r w:rsidR="009E3B87" w:rsidRPr="000D6A9A">
        <w:rPr>
          <w:rFonts w:ascii="Times New Roman" w:hAnsi="Times New Roman" w:cs="Times New Roman"/>
          <w:sz w:val="28"/>
          <w:szCs w:val="28"/>
        </w:rPr>
        <w:t>Местная администрация</w:t>
      </w:r>
      <w:r w:rsidRPr="000D6A9A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9E3B87" w:rsidRPr="000D6A9A">
        <w:rPr>
          <w:rFonts w:ascii="Times New Roman" w:hAnsi="Times New Roman" w:cs="Times New Roman"/>
          <w:sz w:val="28"/>
          <w:szCs w:val="28"/>
        </w:rPr>
        <w:t>е</w:t>
      </w:r>
      <w:r w:rsidRPr="000D6A9A">
        <w:rPr>
          <w:rFonts w:ascii="Times New Roman" w:hAnsi="Times New Roman" w:cs="Times New Roman"/>
          <w:sz w:val="28"/>
          <w:szCs w:val="28"/>
        </w:rPr>
        <w:t>т создание инвалидам следующих условий доступности услуг в соответствии с требованиями, установленными нормативными правовыми актами:</w:t>
      </w:r>
    </w:p>
    <w:p w14:paraId="628C41E3" w14:textId="77777777" w:rsidR="001932D3" w:rsidRPr="000D6A9A" w:rsidRDefault="001932D3" w:rsidP="001932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A9A">
        <w:rPr>
          <w:rFonts w:ascii="Times New Roman" w:hAnsi="Times New Roman" w:cs="Times New Roman"/>
          <w:sz w:val="28"/>
          <w:szCs w:val="28"/>
        </w:rPr>
        <w:t>а) 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 об оформлении необходимых для получения государственной услуги документов, о совершении ими других необходимых для получения услуги действий;</w:t>
      </w:r>
    </w:p>
    <w:p w14:paraId="39C88D36" w14:textId="77777777" w:rsidR="001932D3" w:rsidRPr="000D6A9A" w:rsidRDefault="001932D3" w:rsidP="001932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A9A">
        <w:rPr>
          <w:rFonts w:ascii="Times New Roman" w:hAnsi="Times New Roman" w:cs="Times New Roman"/>
          <w:sz w:val="28"/>
          <w:szCs w:val="28"/>
        </w:rPr>
        <w:t xml:space="preserve">б) предоставление инвалидам по слуху при необходимости государственной услуги с использованием русского жестового языка, включая обеспечение допуска на объект сурдопереводчика, </w:t>
      </w:r>
      <w:proofErr w:type="spellStart"/>
      <w:r w:rsidRPr="000D6A9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D6A9A">
        <w:rPr>
          <w:rFonts w:ascii="Times New Roman" w:hAnsi="Times New Roman" w:cs="Times New Roman"/>
          <w:sz w:val="28"/>
          <w:szCs w:val="28"/>
        </w:rPr>
        <w:t>;</w:t>
      </w:r>
    </w:p>
    <w:p w14:paraId="5DDE3219" w14:textId="77777777" w:rsidR="001932D3" w:rsidRPr="000D6A9A" w:rsidRDefault="001932D3" w:rsidP="001932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A9A">
        <w:rPr>
          <w:rFonts w:ascii="Times New Roman" w:hAnsi="Times New Roman" w:cs="Times New Roman"/>
          <w:sz w:val="28"/>
          <w:szCs w:val="28"/>
        </w:rPr>
        <w:t xml:space="preserve">в) оказание работниками органов и организаций, предоставляющих государственные услуги в установленных сферах деятельности, иной </w:t>
      </w:r>
      <w:r w:rsidRPr="000D6A9A">
        <w:rPr>
          <w:rFonts w:ascii="Times New Roman" w:hAnsi="Times New Roman" w:cs="Times New Roman"/>
          <w:sz w:val="28"/>
          <w:szCs w:val="28"/>
        </w:rPr>
        <w:lastRenderedPageBreak/>
        <w:t>необходимой инвалидам помощи в преодолении барьеров, мешающих получению ими услуг наравне с другими лицами;</w:t>
      </w:r>
    </w:p>
    <w:p w14:paraId="61E0E120" w14:textId="296AB77F" w:rsidR="002908EF" w:rsidRDefault="001932D3" w:rsidP="002908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A9A">
        <w:rPr>
          <w:rFonts w:ascii="Times New Roman" w:hAnsi="Times New Roman" w:cs="Times New Roman"/>
          <w:sz w:val="28"/>
          <w:szCs w:val="28"/>
        </w:rPr>
        <w:t xml:space="preserve">г) наличие копий документов, объявлений, инструкций о порядке предоставления государственной услуги (в том числе на информационном стенде), выполненных рельефно-точечным шрифтом Брайля и на контрастном фоне, а также </w:t>
      </w:r>
      <w:proofErr w:type="spellStart"/>
      <w:r w:rsidRPr="000D6A9A">
        <w:rPr>
          <w:rFonts w:ascii="Times New Roman" w:hAnsi="Times New Roman" w:cs="Times New Roman"/>
          <w:sz w:val="28"/>
          <w:szCs w:val="28"/>
        </w:rPr>
        <w:t>аудиоконтура</w:t>
      </w:r>
      <w:proofErr w:type="spellEnd"/>
      <w:r w:rsidRPr="000D6A9A">
        <w:rPr>
          <w:rFonts w:ascii="Times New Roman" w:hAnsi="Times New Roman" w:cs="Times New Roman"/>
          <w:sz w:val="28"/>
          <w:szCs w:val="28"/>
        </w:rPr>
        <w:t xml:space="preserve"> в местах ожидания и приема заявителей.</w:t>
      </w:r>
      <w:r w:rsidR="002908EF" w:rsidRPr="000D6A9A">
        <w:rPr>
          <w:rFonts w:ascii="Times New Roman" w:hAnsi="Times New Roman" w:cs="Times New Roman"/>
          <w:sz w:val="28"/>
          <w:szCs w:val="28"/>
        </w:rPr>
        <w:t>».</w:t>
      </w:r>
    </w:p>
    <w:p w14:paraId="7E0E42F9" w14:textId="77777777" w:rsidR="00130ED1" w:rsidRPr="000D6A9A" w:rsidRDefault="00130ED1" w:rsidP="002908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90B79E" w14:textId="042C415F" w:rsidR="00B64A70" w:rsidRDefault="00AF79D9" w:rsidP="002908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A9A">
        <w:rPr>
          <w:rFonts w:ascii="Times New Roman" w:hAnsi="Times New Roman" w:cs="Times New Roman"/>
          <w:sz w:val="28"/>
          <w:szCs w:val="28"/>
        </w:rPr>
        <w:t>2</w:t>
      </w:r>
      <w:r w:rsidR="00B64A70" w:rsidRPr="000D6A9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даты официального опубликования.</w:t>
      </w:r>
    </w:p>
    <w:p w14:paraId="30D4972E" w14:textId="77777777" w:rsidR="00130ED1" w:rsidRPr="000D6A9A" w:rsidRDefault="00130ED1" w:rsidP="002908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5E0F919" w14:textId="55F9E4F9" w:rsidR="00B64A70" w:rsidRPr="000D6A9A" w:rsidRDefault="00B64A70" w:rsidP="002908EF">
      <w:pPr>
        <w:pStyle w:val="2"/>
        <w:ind w:firstLine="0"/>
        <w:rPr>
          <w:rFonts w:ascii="Times New Roman" w:hAnsi="Times New Roman"/>
          <w:sz w:val="28"/>
          <w:szCs w:val="28"/>
        </w:rPr>
      </w:pPr>
      <w:r w:rsidRPr="000D6A9A">
        <w:rPr>
          <w:rFonts w:ascii="Times New Roman" w:hAnsi="Times New Roman"/>
          <w:sz w:val="28"/>
          <w:szCs w:val="28"/>
        </w:rPr>
        <w:t xml:space="preserve">         </w:t>
      </w:r>
      <w:r w:rsidR="00AF79D9" w:rsidRPr="000D6A9A">
        <w:rPr>
          <w:rFonts w:ascii="Times New Roman" w:hAnsi="Times New Roman"/>
          <w:sz w:val="28"/>
          <w:szCs w:val="28"/>
        </w:rPr>
        <w:t>3</w:t>
      </w:r>
      <w:r w:rsidRPr="000D6A9A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72C0FF9B" w14:textId="77777777" w:rsidR="00B64A70" w:rsidRPr="000D6A9A" w:rsidRDefault="00B64A70" w:rsidP="00B64A7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711AE11B" w14:textId="77777777" w:rsidR="00B64A70" w:rsidRPr="00130ED1" w:rsidRDefault="00B64A70" w:rsidP="00B64A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30ED1">
        <w:rPr>
          <w:rFonts w:ascii="Times New Roman" w:hAnsi="Times New Roman" w:cs="Times New Roman"/>
          <w:color w:val="000000"/>
          <w:sz w:val="28"/>
          <w:szCs w:val="28"/>
        </w:rPr>
        <w:t xml:space="preserve">Главы местной администрации </w:t>
      </w:r>
    </w:p>
    <w:p w14:paraId="2F3AB621" w14:textId="77777777" w:rsidR="00B64A70" w:rsidRPr="00130ED1" w:rsidRDefault="00B64A70" w:rsidP="00B64A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30ED1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14:paraId="7A69EA6C" w14:textId="46965E6D" w:rsidR="00B64A70" w:rsidRPr="00130ED1" w:rsidRDefault="00B64A70" w:rsidP="00B64A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ED1">
        <w:rPr>
          <w:rFonts w:ascii="Times New Roman" w:hAnsi="Times New Roman" w:cs="Times New Roman"/>
          <w:color w:val="000000"/>
          <w:sz w:val="28"/>
          <w:szCs w:val="28"/>
        </w:rPr>
        <w:t xml:space="preserve">город Петергоф                             </w:t>
      </w:r>
      <w:r w:rsidR="00130ED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130ED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Т.С. Егорова </w:t>
      </w:r>
    </w:p>
    <w:sectPr w:rsidR="00B64A70" w:rsidRPr="00130ED1" w:rsidSect="007C1E5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C1725"/>
    <w:multiLevelType w:val="multilevel"/>
    <w:tmpl w:val="2F6CC3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3F0B56E6"/>
    <w:multiLevelType w:val="multilevel"/>
    <w:tmpl w:val="1DB2833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855576416">
    <w:abstractNumId w:val="0"/>
  </w:num>
  <w:num w:numId="2" w16cid:durableId="1735199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D94"/>
    <w:rsid w:val="00091F9D"/>
    <w:rsid w:val="000D6A9A"/>
    <w:rsid w:val="000E0A28"/>
    <w:rsid w:val="00103BE6"/>
    <w:rsid w:val="00130ED1"/>
    <w:rsid w:val="001932D3"/>
    <w:rsid w:val="002908EF"/>
    <w:rsid w:val="003315A1"/>
    <w:rsid w:val="00502D94"/>
    <w:rsid w:val="005471CC"/>
    <w:rsid w:val="00656325"/>
    <w:rsid w:val="00676882"/>
    <w:rsid w:val="006C5287"/>
    <w:rsid w:val="0074435A"/>
    <w:rsid w:val="00811683"/>
    <w:rsid w:val="008B6211"/>
    <w:rsid w:val="00913F17"/>
    <w:rsid w:val="00947457"/>
    <w:rsid w:val="00957463"/>
    <w:rsid w:val="009E3B87"/>
    <w:rsid w:val="009F767C"/>
    <w:rsid w:val="00AF79D9"/>
    <w:rsid w:val="00B64A70"/>
    <w:rsid w:val="00C029C9"/>
    <w:rsid w:val="00CC5652"/>
    <w:rsid w:val="00EB7021"/>
    <w:rsid w:val="00EF310F"/>
    <w:rsid w:val="00FB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9249"/>
  <w15:chartTrackingRefBased/>
  <w15:docId w15:val="{31606A4B-7C0C-498B-8EDB-C0DA2695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A70"/>
  </w:style>
  <w:style w:type="paragraph" w:styleId="1">
    <w:name w:val="heading 1"/>
    <w:basedOn w:val="a"/>
    <w:next w:val="a"/>
    <w:link w:val="10"/>
    <w:qFormat/>
    <w:rsid w:val="00B64A70"/>
    <w:pPr>
      <w:keepNext/>
      <w:spacing w:after="0" w:line="240" w:lineRule="auto"/>
      <w:ind w:right="-99"/>
      <w:outlineLvl w:val="0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A70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B64A70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64A70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B64A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64A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64A7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64A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93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B9F28E39C8F93044F4814580255F186D3E8F2B5925814FED073372FC3446CE7959C242749ACB5D54BB73C4F64D092D64A525D5F3BE32CAf4S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B9F28E39C8F93044F49E5495255F186E328F2A5421814FED073372FC3446CE7959C242749ACB585EBB73C4F64D092D64A525D5F3BE32CAf4S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B9F28E39C8F93044F49E5495255F186E328F2A5421814FED073372FC3446CE7959C242749ACB585EBB73C4F64D092D64A525D5F3BE32CAf4SF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B9F28E39C8F93044F4814580255F186D3E8F2B5925814FED073372FC3446CE7959C242749ACB5F5EBB73C4F64D092D64A525D5F3BE32CAf4S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2022-03-24T13:00:00Z</cp:lastPrinted>
  <dcterms:created xsi:type="dcterms:W3CDTF">2021-09-14T12:45:00Z</dcterms:created>
  <dcterms:modified xsi:type="dcterms:W3CDTF">2022-04-11T15:27:00Z</dcterms:modified>
</cp:coreProperties>
</file>